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92" w:rsidRPr="003E065A" w:rsidRDefault="00691792" w:rsidP="00FE3CDF">
      <w:pPr>
        <w:jc w:val="center"/>
        <w:rPr>
          <w:rFonts w:ascii="Times New Roman" w:hAnsi="Times New Roman"/>
          <w:b/>
          <w:sz w:val="20"/>
          <w:szCs w:val="20"/>
        </w:rPr>
      </w:pPr>
      <w:r w:rsidRPr="003E065A">
        <w:rPr>
          <w:rFonts w:ascii="Times New Roman" w:hAnsi="Times New Roman"/>
          <w:b/>
          <w:sz w:val="20"/>
          <w:szCs w:val="20"/>
        </w:rPr>
        <w:t xml:space="preserve">Сообщение о возможном установлении </w:t>
      </w:r>
    </w:p>
    <w:p w:rsidR="00691792" w:rsidRPr="003E065A" w:rsidRDefault="00691792" w:rsidP="00AE08D1">
      <w:pPr>
        <w:jc w:val="center"/>
        <w:rPr>
          <w:rFonts w:ascii="Times New Roman" w:hAnsi="Times New Roman"/>
          <w:b/>
          <w:sz w:val="20"/>
          <w:szCs w:val="20"/>
        </w:rPr>
      </w:pPr>
      <w:r w:rsidRPr="003E065A">
        <w:rPr>
          <w:rFonts w:ascii="Times New Roman" w:hAnsi="Times New Roman"/>
          <w:b/>
          <w:sz w:val="20"/>
          <w:szCs w:val="20"/>
        </w:rPr>
        <w:t xml:space="preserve">публичного сервитута от </w:t>
      </w:r>
      <w:r>
        <w:rPr>
          <w:rFonts w:ascii="Times New Roman" w:hAnsi="Times New Roman"/>
          <w:b/>
          <w:sz w:val="20"/>
          <w:szCs w:val="20"/>
        </w:rPr>
        <w:t>29.10</w:t>
      </w:r>
      <w:r w:rsidRPr="003E065A">
        <w:rPr>
          <w:rFonts w:ascii="Times New Roman" w:hAnsi="Times New Roman"/>
          <w:b/>
          <w:sz w:val="20"/>
          <w:szCs w:val="20"/>
        </w:rPr>
        <w:t>.2020</w:t>
      </w:r>
    </w:p>
    <w:p w:rsidR="00691792" w:rsidRPr="003E065A" w:rsidRDefault="00691792" w:rsidP="00D365C6">
      <w:pPr>
        <w:spacing w:before="40" w:after="40"/>
        <w:jc w:val="both"/>
        <w:rPr>
          <w:rFonts w:ascii="Times New Roman" w:hAnsi="Times New Roman"/>
          <w:sz w:val="20"/>
          <w:szCs w:val="20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Администрация Михайловского муниципального образования информирует, что в связи с обращением   ОАО  «Межрегиональная распределительная сетевая компания Урала» рассматривается ходатайство об установлении публичного сервитута в целях эксплуатации существующей воздушной линии электропередачи: </w:t>
      </w:r>
      <w:r w:rsidRPr="00985CD5">
        <w:rPr>
          <w:rFonts w:ascii="Times New Roman" w:hAnsi="Times New Roman"/>
          <w:sz w:val="20"/>
          <w:szCs w:val="20"/>
        </w:rPr>
        <w:t>Реконструкция ВЛ 0,4 кВ Орджоникидзе  (ТП-3150) (Электроснабжение жилого дома Фокина В.Е., находящегося по адресу: Свердловская обл, Нижнесергинский р-н, г. Михайловск, ул. Орджоникидзе, 2)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сроком на 49 лет.</w:t>
      </w:r>
    </w:p>
    <w:p w:rsidR="00691792" w:rsidRPr="003E065A" w:rsidRDefault="00691792" w:rsidP="00591438">
      <w:pPr>
        <w:pStyle w:val="NoSpacing"/>
        <w:rPr>
          <w:rFonts w:ascii="Times New Roman" w:hAnsi="Times New Roman"/>
          <w:sz w:val="20"/>
          <w:szCs w:val="20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Описание местоположения земельного участка, в отношении которого испрашивается публичный сервитут: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Свердловская област, Нижнесергинский р-н</w:t>
      </w: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3E065A">
        <w:rPr>
          <w:rFonts w:ascii="Times New Roman" w:hAnsi="Times New Roman"/>
          <w:sz w:val="20"/>
          <w:szCs w:val="20"/>
        </w:rPr>
        <w:t xml:space="preserve"> общей площадью </w:t>
      </w:r>
      <w:r>
        <w:rPr>
          <w:rFonts w:ascii="Times New Roman" w:hAnsi="Times New Roman"/>
          <w:sz w:val="20"/>
          <w:szCs w:val="20"/>
        </w:rPr>
        <w:t>3</w:t>
      </w:r>
      <w:r w:rsidRPr="003E065A">
        <w:rPr>
          <w:rFonts w:ascii="Times New Roman" w:hAnsi="Times New Roman"/>
          <w:sz w:val="20"/>
          <w:szCs w:val="20"/>
        </w:rPr>
        <w:t xml:space="preserve"> кв.м.</w:t>
      </w:r>
    </w:p>
    <w:p w:rsidR="00691792" w:rsidRPr="003E065A" w:rsidRDefault="00691792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sz w:val="20"/>
          <w:szCs w:val="20"/>
        </w:rPr>
      </w:pPr>
      <w:r w:rsidRPr="003E065A">
        <w:rPr>
          <w:rFonts w:ascii="Times New Roman" w:hAnsi="Times New Roman"/>
          <w:sz w:val="20"/>
          <w:szCs w:val="20"/>
        </w:rPr>
        <w:t>Кадастровые номера  кварталов</w:t>
      </w:r>
      <w:r>
        <w:rPr>
          <w:rFonts w:ascii="Times New Roman" w:hAnsi="Times New Roman"/>
          <w:sz w:val="20"/>
          <w:szCs w:val="20"/>
        </w:rPr>
        <w:t xml:space="preserve"> в </w:t>
      </w:r>
      <w:r w:rsidRPr="003E065A">
        <w:rPr>
          <w:rFonts w:ascii="Times New Roman" w:hAnsi="Times New Roman"/>
          <w:sz w:val="20"/>
          <w:szCs w:val="20"/>
        </w:rPr>
        <w:t>отношении которых испрашивается сервитут: 66:16:26010</w:t>
      </w:r>
      <w:r>
        <w:rPr>
          <w:rFonts w:ascii="Times New Roman" w:hAnsi="Times New Roman"/>
          <w:sz w:val="20"/>
          <w:szCs w:val="20"/>
        </w:rPr>
        <w:t>30.</w:t>
      </w:r>
      <w:r w:rsidRPr="003E065A">
        <w:rPr>
          <w:rFonts w:ascii="Times New Roman" w:hAnsi="Times New Roman"/>
          <w:sz w:val="20"/>
          <w:szCs w:val="20"/>
        </w:rPr>
        <w:t xml:space="preserve"> </w:t>
      </w:r>
    </w:p>
    <w:p w:rsidR="00691792" w:rsidRPr="003E065A" w:rsidRDefault="00691792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Описание местоположения границ публичного сервитута  представлено в графическом описании.</w:t>
      </w:r>
    </w:p>
    <w:p w:rsidR="00691792" w:rsidRPr="003E065A" w:rsidRDefault="00691792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прилагаемыми к нему документами: </w:t>
      </w:r>
    </w:p>
    <w:p w:rsidR="00691792" w:rsidRPr="003E065A" w:rsidRDefault="00691792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Свердловская обл., Нижнесергинский р-н, г. Михайловск, ул. Кирова, 22</w:t>
      </w:r>
    </w:p>
    <w:p w:rsidR="00691792" w:rsidRPr="003E065A" w:rsidRDefault="00691792" w:rsidP="00FE3CD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Телефон: 8 (343 98) 67899</w:t>
      </w:r>
    </w:p>
    <w:p w:rsidR="00691792" w:rsidRPr="003E065A" w:rsidRDefault="00691792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Время приема заинтересованных лиц: Вт – ср, с 8-00 до 17-00, обед с 12-00 до 13-00. </w:t>
      </w:r>
    </w:p>
    <w:p w:rsidR="00691792" w:rsidRPr="003E065A" w:rsidRDefault="00691792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Срок подачи заявлений об учете прав на земельные участки – до 28.0</w:t>
      </w:r>
      <w:bookmarkStart w:id="0" w:name="_GoBack"/>
      <w:bookmarkEnd w:id="0"/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9.2020 г.</w:t>
      </w:r>
    </w:p>
    <w:p w:rsidR="00691792" w:rsidRPr="003E065A" w:rsidRDefault="00691792" w:rsidP="00FE3CDF">
      <w:pPr>
        <w:shd w:val="clear" w:color="auto" w:fill="FFFFFF"/>
        <w:spacing w:before="225" w:after="225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Данное сообщение о поступившем ходатайстве об установлении публичного сервитута опубликовано в </w:t>
      </w:r>
      <w:r w:rsidRPr="003E065A">
        <w:rPr>
          <w:rFonts w:ascii="Times New Roman" w:hAnsi="Times New Roman"/>
          <w:sz w:val="20"/>
          <w:szCs w:val="20"/>
        </w:rPr>
        <w:t xml:space="preserve">газете «Муниципальный вестник» и  </w:t>
      </w: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размещено на официальном сайте Администрации Михайловского муниципального образования</w:t>
      </w:r>
      <w:r w:rsidRPr="003E06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E065A">
        <w:rPr>
          <w:rFonts w:ascii="Times New Roman" w:hAnsi="Times New Roman"/>
          <w:color w:val="000000"/>
          <w:sz w:val="20"/>
          <w:szCs w:val="20"/>
          <w:lang w:eastAsia="ru-RU"/>
        </w:rPr>
        <w:t>в сети «Интернет»</w:t>
      </w:r>
    </w:p>
    <w:p w:rsidR="00691792" w:rsidRPr="003E065A" w:rsidRDefault="00691792">
      <w:pPr>
        <w:rPr>
          <w:rFonts w:ascii="Times New Roman" w:hAnsi="Times New Roman"/>
          <w:sz w:val="20"/>
          <w:szCs w:val="20"/>
        </w:rPr>
      </w:pPr>
      <w:r w:rsidRPr="003E065A">
        <w:rPr>
          <w:rFonts w:ascii="Times New Roman" w:hAnsi="Times New Roman"/>
          <w:sz w:val="20"/>
          <w:szCs w:val="20"/>
        </w:rPr>
        <w:t>К настоящему сообщению прилагается</w:t>
      </w:r>
    </w:p>
    <w:p w:rsidR="00691792" w:rsidRDefault="00691792" w:rsidP="00493A19">
      <w:pPr>
        <w:spacing w:before="60" w:after="30"/>
        <w:jc w:val="center"/>
      </w:pPr>
      <w:r>
        <w:t>ОПИСАНИЕ МЕСТОПОЛОЖЕНИЯ ГРАНИЦ</w:t>
      </w:r>
    </w:p>
    <w:p w:rsidR="00691792" w:rsidRDefault="00691792" w:rsidP="00493A19">
      <w:pPr>
        <w:spacing w:before="40" w:after="40"/>
        <w:jc w:val="center"/>
      </w:pPr>
      <w:r>
        <w:rPr>
          <w:u w:val="single"/>
        </w:rPr>
        <w:t>Зона публичного сервитута:</w:t>
      </w:r>
      <w:r w:rsidRPr="00536462">
        <w:t xml:space="preserve"> </w:t>
      </w:r>
      <w:r w:rsidRPr="00536462">
        <w:rPr>
          <w:u w:val="single"/>
        </w:rPr>
        <w:t xml:space="preserve">Реконструкция ВЛ 0,4 кВ Орджоникидзе  (ТП-3150) (Электроснабжение жилого дома Фокина В.Е., находящегося по адресу: Свердловская обл, Нижнесергинский р-н, г. Михайловск, ул. </w:t>
      </w:r>
      <w:r>
        <w:rPr>
          <w:u w:val="single"/>
        </w:rPr>
        <w:t xml:space="preserve">Орджоникидзе, 2 </w:t>
      </w:r>
    </w:p>
    <w:p w:rsidR="00691792" w:rsidRDefault="00691792" w:rsidP="00493A19">
      <w:pPr>
        <w:spacing w:after="120"/>
        <w:jc w:val="center"/>
      </w:pPr>
      <w:r>
        <w:rPr>
          <w:sz w:val="14"/>
        </w:rPr>
        <w:t>(наименование объекта, местоположение границ которого описано (далее - объект)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956"/>
        <w:gridCol w:w="5197"/>
        <w:gridCol w:w="4126"/>
      </w:tblGrid>
      <w:tr w:rsidR="00691792" w:rsidTr="008341AA">
        <w:trPr>
          <w:cantSplit/>
          <w:tblHeader/>
        </w:trPr>
        <w:tc>
          <w:tcPr>
            <w:tcW w:w="0" w:type="auto"/>
            <w:gridSpan w:val="3"/>
          </w:tcPr>
          <w:p w:rsidR="00691792" w:rsidRDefault="00691792" w:rsidP="008341AA">
            <w:pPr>
              <w:keepLines/>
              <w:spacing w:before="60" w:after="60"/>
              <w:jc w:val="center"/>
            </w:pPr>
            <w:r>
              <w:t>Сведения об объекте</w:t>
            </w:r>
          </w:p>
        </w:tc>
      </w:tr>
      <w:tr w:rsidR="00691792" w:rsidTr="008341AA">
        <w:trPr>
          <w:cantSplit/>
          <w:tblHeader/>
        </w:trPr>
        <w:tc>
          <w:tcPr>
            <w:tcW w:w="960" w:type="dxa"/>
            <w:vAlign w:val="center"/>
          </w:tcPr>
          <w:p w:rsidR="00691792" w:rsidRDefault="00691792" w:rsidP="008341AA">
            <w:pPr>
              <w:keepLines/>
              <w:spacing w:before="60" w:after="60"/>
              <w:jc w:val="center"/>
            </w:pPr>
            <w:r>
              <w:t>N п/п</w:t>
            </w:r>
          </w:p>
        </w:tc>
        <w:tc>
          <w:tcPr>
            <w:tcW w:w="5220" w:type="dxa"/>
            <w:vAlign w:val="center"/>
          </w:tcPr>
          <w:p w:rsidR="00691792" w:rsidRDefault="00691792" w:rsidP="008341AA">
            <w:pPr>
              <w:keepLines/>
              <w:spacing w:before="60" w:after="60"/>
              <w:jc w:val="center"/>
            </w:pPr>
            <w:r>
              <w:t>Характеристики объекта</w:t>
            </w:r>
          </w:p>
        </w:tc>
        <w:tc>
          <w:tcPr>
            <w:tcW w:w="4140" w:type="dxa"/>
            <w:vAlign w:val="center"/>
          </w:tcPr>
          <w:p w:rsidR="00691792" w:rsidRDefault="00691792" w:rsidP="008341AA">
            <w:pPr>
              <w:keepLines/>
              <w:spacing w:before="60" w:after="60"/>
              <w:jc w:val="center"/>
            </w:pPr>
            <w:r>
              <w:t>Описание характеристик</w:t>
            </w:r>
          </w:p>
        </w:tc>
      </w:tr>
      <w:tr w:rsidR="00691792" w:rsidTr="008341AA">
        <w:trPr>
          <w:cantSplit/>
        </w:trPr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3</w:t>
            </w:r>
          </w:p>
        </w:tc>
      </w:tr>
      <w:tr w:rsidR="00691792" w:rsidTr="00493A19">
        <w:trPr>
          <w:trHeight w:val="635"/>
        </w:trPr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1</w:t>
            </w:r>
          </w:p>
        </w:tc>
        <w:tc>
          <w:tcPr>
            <w:tcW w:w="5220" w:type="dxa"/>
          </w:tcPr>
          <w:p w:rsidR="00691792" w:rsidRDefault="00691792" w:rsidP="008341AA">
            <w:r>
              <w:t>Местоположение объекта</w:t>
            </w:r>
          </w:p>
        </w:tc>
        <w:tc>
          <w:tcPr>
            <w:tcW w:w="4140" w:type="dxa"/>
          </w:tcPr>
          <w:p w:rsidR="00691792" w:rsidRDefault="00691792" w:rsidP="008341AA">
            <w:r>
              <w:t>Свердловская область, Нижнесергинский р-н, Михайловск г</w:t>
            </w:r>
          </w:p>
        </w:tc>
      </w:tr>
      <w:tr w:rsidR="00691792" w:rsidTr="008341AA"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2</w:t>
            </w:r>
          </w:p>
        </w:tc>
        <w:tc>
          <w:tcPr>
            <w:tcW w:w="5220" w:type="dxa"/>
          </w:tcPr>
          <w:p w:rsidR="00691792" w:rsidRDefault="00691792" w:rsidP="008341AA">
            <w:r>
              <w:t>Площадь объекта ± величина погрешности определения площади (P ± ∆P), м²</w:t>
            </w:r>
          </w:p>
        </w:tc>
        <w:tc>
          <w:tcPr>
            <w:tcW w:w="4140" w:type="dxa"/>
          </w:tcPr>
          <w:p w:rsidR="00691792" w:rsidRDefault="00691792" w:rsidP="008341AA">
            <w:r w:rsidRPr="00E433F1">
              <w:t>3 ± 1</w:t>
            </w:r>
          </w:p>
        </w:tc>
      </w:tr>
      <w:tr w:rsidR="00691792" w:rsidTr="008341AA">
        <w:tc>
          <w:tcPr>
            <w:tcW w:w="0" w:type="auto"/>
          </w:tcPr>
          <w:p w:rsidR="00691792" w:rsidRDefault="00691792" w:rsidP="008341AA">
            <w:pPr>
              <w:jc w:val="center"/>
            </w:pPr>
            <w:r>
              <w:t>3</w:t>
            </w:r>
          </w:p>
        </w:tc>
        <w:tc>
          <w:tcPr>
            <w:tcW w:w="5220" w:type="dxa"/>
          </w:tcPr>
          <w:p w:rsidR="00691792" w:rsidRDefault="00691792" w:rsidP="008341AA">
            <w:r>
              <w:t>Иные характеристики объекта</w:t>
            </w:r>
          </w:p>
        </w:tc>
        <w:tc>
          <w:tcPr>
            <w:tcW w:w="4140" w:type="dxa"/>
          </w:tcPr>
          <w:p w:rsidR="00691792" w:rsidRDefault="00691792" w:rsidP="008341AA">
            <w:r>
              <w:t xml:space="preserve">1. </w:t>
            </w:r>
            <w:r w:rsidRPr="0050336A">
              <w:t>Реконструкция ВЛ 0,4 кВ Орджоникидзе  (ТП- 3150) (Электроснабжение жилого дома Фокина В.Е., находящегося по адресу: Свердловская обл, Нижнесергинский р-н, г. Михайловск, ул. Орджоникидзе, 2)</w:t>
            </w:r>
          </w:p>
        </w:tc>
      </w:tr>
    </w:tbl>
    <w:p w:rsidR="00691792" w:rsidRDefault="00691792" w:rsidP="00493A19">
      <w:pPr>
        <w:sectPr w:rsidR="00691792" w:rsidSect="00493A19"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439"/>
        <w:gridCol w:w="1360"/>
        <w:gridCol w:w="1405"/>
        <w:gridCol w:w="2031"/>
        <w:gridCol w:w="2139"/>
        <w:gridCol w:w="1905"/>
      </w:tblGrid>
      <w:tr w:rsidR="00691792" w:rsidTr="008341AA">
        <w:trPr>
          <w:cantSplit/>
          <w:tblHeader/>
        </w:trPr>
        <w:tc>
          <w:tcPr>
            <w:tcW w:w="0" w:type="auto"/>
            <w:gridSpan w:val="6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Сведения о местоположении границ объекта</w:t>
            </w:r>
          </w:p>
        </w:tc>
      </w:tr>
      <w:tr w:rsidR="00691792" w:rsidTr="008341AA">
        <w:trPr>
          <w:cantSplit/>
          <w:tblHeader/>
        </w:trPr>
        <w:tc>
          <w:tcPr>
            <w:tcW w:w="0" w:type="auto"/>
            <w:gridSpan w:val="6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1. Система координат – МСК 66, зона 1</w:t>
            </w:r>
          </w:p>
        </w:tc>
      </w:tr>
      <w:tr w:rsidR="00691792" w:rsidTr="008341AA">
        <w:trPr>
          <w:cantSplit/>
          <w:tblHeader/>
        </w:trPr>
        <w:tc>
          <w:tcPr>
            <w:tcW w:w="0" w:type="auto"/>
            <w:gridSpan w:val="6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2. Сведения о характерных точках границ объекта</w:t>
            </w:r>
          </w:p>
        </w:tc>
      </w:tr>
      <w:tr w:rsidR="00691792" w:rsidTr="008341AA">
        <w:trPr>
          <w:cantSplit/>
          <w:trHeight w:val="384"/>
          <w:tblHeader/>
        </w:trPr>
        <w:tc>
          <w:tcPr>
            <w:tcW w:w="1439" w:type="dxa"/>
            <w:vMerge w:val="restart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  <w:tc>
          <w:tcPr>
            <w:tcW w:w="2031" w:type="dxa"/>
            <w:vMerge w:val="restart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2139" w:type="dxa"/>
            <w:vMerge w:val="restart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905" w:type="dxa"/>
            <w:vMerge w:val="restart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691792" w:rsidTr="008341AA">
        <w:trPr>
          <w:cantSplit/>
          <w:tblHeader/>
        </w:trPr>
        <w:tc>
          <w:tcPr>
            <w:tcW w:w="0" w:type="auto"/>
            <w:vMerge/>
          </w:tcPr>
          <w:p w:rsidR="00691792" w:rsidRDefault="00691792" w:rsidP="008341AA"/>
        </w:tc>
        <w:tc>
          <w:tcPr>
            <w:tcW w:w="1360" w:type="dxa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691792" w:rsidRDefault="00691792" w:rsidP="008341AA"/>
        </w:tc>
        <w:tc>
          <w:tcPr>
            <w:tcW w:w="0" w:type="auto"/>
            <w:vMerge/>
          </w:tcPr>
          <w:p w:rsidR="00691792" w:rsidRDefault="00691792" w:rsidP="008341AA"/>
        </w:tc>
        <w:tc>
          <w:tcPr>
            <w:tcW w:w="0" w:type="auto"/>
            <w:vMerge/>
          </w:tcPr>
          <w:p w:rsidR="00691792" w:rsidRDefault="00691792" w:rsidP="008341AA"/>
        </w:tc>
      </w:tr>
      <w:tr w:rsidR="00691792" w:rsidTr="008341AA">
        <w:trPr>
          <w:cantSplit/>
        </w:trPr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691792" w:rsidRDefault="00691792" w:rsidP="008341AA">
            <w:pPr>
              <w:keepNext/>
              <w:keepLines/>
              <w:spacing w:before="20" w:after="20"/>
              <w:jc w:val="center"/>
            </w:pPr>
            <w:r>
              <w:t>6</w:t>
            </w: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345316.54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345316.54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1444709.33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4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1444709.33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1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345316.88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1444709.67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  <w:tc>
          <w:tcPr>
            <w:tcW w:w="2031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  <w:tc>
          <w:tcPr>
            <w:tcW w:w="2139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345333.88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1444728.32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6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345330.05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1444728.07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7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345330.12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1444727.38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345333.90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1444727.66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  <w:tr w:rsidR="00691792" w:rsidTr="008341AA">
        <w:tc>
          <w:tcPr>
            <w:tcW w:w="1439" w:type="dxa"/>
            <w:vAlign w:val="center"/>
          </w:tcPr>
          <w:p w:rsidR="00691792" w:rsidRDefault="00691792" w:rsidP="008341AA">
            <w:pPr>
              <w:keepLines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345333.88</w:t>
            </w:r>
          </w:p>
        </w:tc>
        <w:tc>
          <w:tcPr>
            <w:tcW w:w="1405" w:type="dxa"/>
            <w:vAlign w:val="center"/>
          </w:tcPr>
          <w:p w:rsidR="00691792" w:rsidRDefault="00691792" w:rsidP="008341AA">
            <w:pPr>
              <w:keepLines/>
              <w:jc w:val="center"/>
            </w:pPr>
            <w:r w:rsidRPr="00536462">
              <w:t>1444728.32</w:t>
            </w:r>
          </w:p>
        </w:tc>
        <w:tc>
          <w:tcPr>
            <w:tcW w:w="2031" w:type="dxa"/>
          </w:tcPr>
          <w:p w:rsidR="00691792" w:rsidRDefault="00691792" w:rsidP="008341AA">
            <w:r w:rsidRPr="00D95E95">
              <w:t>Геодезический метод</w:t>
            </w:r>
          </w:p>
        </w:tc>
        <w:tc>
          <w:tcPr>
            <w:tcW w:w="2139" w:type="dxa"/>
          </w:tcPr>
          <w:p w:rsidR="00691792" w:rsidRDefault="00691792" w:rsidP="008341AA">
            <w:pPr>
              <w:jc w:val="center"/>
            </w:pPr>
            <w:r w:rsidRPr="00B14337">
              <w:t>0,1</w:t>
            </w:r>
          </w:p>
        </w:tc>
        <w:tc>
          <w:tcPr>
            <w:tcW w:w="1905" w:type="dxa"/>
            <w:vAlign w:val="center"/>
          </w:tcPr>
          <w:p w:rsidR="00691792" w:rsidRDefault="00691792" w:rsidP="008341AA">
            <w:pPr>
              <w:keepLines/>
              <w:jc w:val="center"/>
            </w:pPr>
          </w:p>
        </w:tc>
      </w:tr>
    </w:tbl>
    <w:p w:rsidR="00691792" w:rsidRDefault="00691792" w:rsidP="00493A19">
      <w:pPr>
        <w:sectPr w:rsidR="00691792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p w:rsidR="00691792" w:rsidRDefault="00691792" w:rsidP="00493A19">
      <w:pPr>
        <w:sectPr w:rsidR="00691792">
          <w:type w:val="continuous"/>
          <w:pgSz w:w="11900" w:h="16840" w:code="9"/>
          <w:pgMar w:top="567" w:right="567" w:bottom="567" w:left="1134" w:header="448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10286"/>
      </w:tblGrid>
      <w:tr w:rsidR="00691792" w:rsidTr="008341AA">
        <w:trPr>
          <w:cantSplit/>
          <w:tblHeader/>
        </w:trPr>
        <w:tc>
          <w:tcPr>
            <w:tcW w:w="11887" w:type="dxa"/>
          </w:tcPr>
          <w:p w:rsidR="00691792" w:rsidRDefault="00691792" w:rsidP="008341AA">
            <w:pPr>
              <w:spacing w:before="60" w:after="60"/>
              <w:jc w:val="center"/>
            </w:pPr>
            <w:r w:rsidRPr="0050336A">
              <w:t>Схема  границ публичного сервитута объекта:</w:t>
            </w:r>
          </w:p>
          <w:p w:rsidR="00691792" w:rsidRDefault="00691792" w:rsidP="008341AA">
            <w:pPr>
              <w:spacing w:before="60" w:after="60"/>
              <w:jc w:val="center"/>
            </w:pPr>
            <w:r w:rsidRPr="0050336A">
              <w:t>Реконструкция ВЛ 0,4 кВ Орджоникидзе  (ТП-3150) (Электроснабжение жилого дома Фокина В.Е., находящегося по адресу: Свердловская обл, Нижнесергинский р-н, г. Михайловск, ул. Орджоникидзе, 2) на кадастровом плане территории</w:t>
            </w:r>
          </w:p>
        </w:tc>
      </w:tr>
      <w:tr w:rsidR="00691792" w:rsidTr="008341AA">
        <w:tc>
          <w:tcPr>
            <w:tcW w:w="11887" w:type="dxa"/>
            <w:tcBorders>
              <w:bottom w:val="nil"/>
            </w:tcBorders>
          </w:tcPr>
          <w:p w:rsidR="00691792" w:rsidRDefault="00691792" w:rsidP="008341AA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6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Pr="0050336A">
              <w:pict>
                <v:shape id="_x0000_i1025" type="#_x0000_t75" style="width:479.25pt;height:450.75pt">
                  <v:imagedata r:id="rId7" o:title=""/>
                </v:shape>
              </w:pict>
            </w:r>
          </w:p>
        </w:tc>
      </w:tr>
      <w:tr w:rsidR="00691792" w:rsidTr="008341AA">
        <w:tc>
          <w:tcPr>
            <w:tcW w:w="11887" w:type="dxa"/>
            <w:tcBorders>
              <w:top w:val="nil"/>
            </w:tcBorders>
          </w:tcPr>
          <w:p w:rsidR="00691792" w:rsidRDefault="00691792" w:rsidP="008341AA">
            <w:pPr>
              <w:keepNext/>
              <w:keepLines/>
              <w:jc w:val="center"/>
            </w:pPr>
            <w:r>
              <w:t>Масштаб 1:500</w:t>
            </w:r>
          </w:p>
        </w:tc>
      </w:tr>
    </w:tbl>
    <w:p w:rsidR="00691792" w:rsidRDefault="00691792" w:rsidP="00493A19">
      <w:pPr>
        <w:sectPr w:rsidR="00691792"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/>
      </w:tblPr>
      <w:tblGrid>
        <w:gridCol w:w="877"/>
        <w:gridCol w:w="9409"/>
      </w:tblGrid>
      <w:tr w:rsidR="00691792" w:rsidTr="008341AA">
        <w:trPr>
          <w:cantSplit/>
          <w:tblHeader/>
        </w:trPr>
        <w:tc>
          <w:tcPr>
            <w:tcW w:w="11887" w:type="dxa"/>
            <w:gridSpan w:val="2"/>
          </w:tcPr>
          <w:p w:rsidR="00691792" w:rsidRDefault="00691792" w:rsidP="008341AA">
            <w:pPr>
              <w:spacing w:before="60" w:after="60"/>
              <w:jc w:val="center"/>
            </w:pPr>
            <w:r>
              <w:t>Используемые условные знаки и обозначения:</w:t>
            </w:r>
          </w:p>
        </w:tc>
      </w:tr>
      <w:tr w:rsidR="00691792" w:rsidTr="008341AA">
        <w:tc>
          <w:tcPr>
            <w:tcW w:w="1000" w:type="dxa"/>
          </w:tcPr>
          <w:p w:rsidR="00691792" w:rsidRDefault="00691792" w:rsidP="008341AA">
            <w:pPr>
              <w:spacing w:before="2" w:after="2"/>
              <w:jc w:val="center"/>
            </w:pPr>
          </w:p>
        </w:tc>
        <w:tc>
          <w:tcPr>
            <w:tcW w:w="10887" w:type="dxa"/>
          </w:tcPr>
          <w:p w:rsidR="00691792" w:rsidRDefault="00691792" w:rsidP="008341AA">
            <w:r>
              <w:t xml:space="preserve"> </w:t>
            </w:r>
          </w:p>
        </w:tc>
      </w:tr>
    </w:tbl>
    <w:p w:rsidR="00691792" w:rsidRDefault="00691792" w:rsidP="00493A19">
      <w:pPr>
        <w:sectPr w:rsidR="00691792">
          <w:type w:val="continuous"/>
          <w:pgSz w:w="11907" w:h="16840" w:code="9"/>
          <w:pgMar w:top="567" w:right="567" w:bottom="567" w:left="1134" w:header="567" w:footer="210" w:gutter="0"/>
          <w:cols w:space="708"/>
          <w:docGrid w:linePitch="360"/>
        </w:sectPr>
      </w:pPr>
    </w:p>
    <w:p w:rsidR="00691792" w:rsidRDefault="00691792" w:rsidP="00493A19"/>
    <w:p w:rsidR="00691792" w:rsidRDefault="00691792" w:rsidP="00985CD5"/>
    <w:p w:rsidR="00691792" w:rsidRDefault="00691792" w:rsidP="00493A19"/>
    <w:p w:rsidR="00691792" w:rsidRPr="00493A19" w:rsidRDefault="00691792" w:rsidP="00493A19">
      <w:pPr>
        <w:sectPr w:rsidR="00691792" w:rsidRPr="00493A19">
          <w:pgSz w:w="11900" w:h="16840"/>
          <w:pgMar w:top="567" w:right="567" w:bottom="567" w:left="1134" w:header="448" w:footer="210" w:gutter="0"/>
          <w:cols w:space="720"/>
        </w:sectPr>
      </w:pPr>
    </w:p>
    <w:p w:rsidR="00691792" w:rsidRDefault="00691792" w:rsidP="00985CD5">
      <w:pPr>
        <w:sectPr w:rsidR="00691792">
          <w:pgSz w:w="11907" w:h="16840"/>
          <w:pgMar w:top="567" w:right="567" w:bottom="567" w:left="1134" w:header="567" w:footer="210" w:gutter="0"/>
          <w:cols w:space="720"/>
        </w:sectPr>
      </w:pPr>
    </w:p>
    <w:p w:rsidR="00691792" w:rsidRDefault="00691792" w:rsidP="00985CD5">
      <w:pPr>
        <w:sectPr w:rsidR="00691792">
          <w:type w:val="continuous"/>
          <w:pgSz w:w="11907" w:h="16840"/>
          <w:pgMar w:top="567" w:right="567" w:bottom="567" w:left="1134" w:header="567" w:footer="210" w:gutter="0"/>
          <w:cols w:space="720"/>
        </w:sectPr>
      </w:pPr>
    </w:p>
    <w:p w:rsidR="00691792" w:rsidRDefault="00691792" w:rsidP="00985CD5">
      <w:pPr>
        <w:rPr>
          <w:sz w:val="20"/>
          <w:szCs w:val="20"/>
        </w:rPr>
      </w:pPr>
    </w:p>
    <w:p w:rsidR="00691792" w:rsidRPr="003E065A" w:rsidRDefault="00691792" w:rsidP="00985CD5">
      <w:pPr>
        <w:tabs>
          <w:tab w:val="left" w:pos="1503"/>
          <w:tab w:val="center" w:pos="5103"/>
        </w:tabs>
      </w:pPr>
    </w:p>
    <w:sectPr w:rsidR="00691792" w:rsidRPr="003E065A" w:rsidSect="00985CD5">
      <w:headerReference w:type="even" r:id="rId8"/>
      <w:pgSz w:w="11907" w:h="16840" w:code="9"/>
      <w:pgMar w:top="567" w:right="567" w:bottom="567" w:left="1134" w:header="567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92" w:rsidRDefault="00691792" w:rsidP="00791F9D">
      <w:pPr>
        <w:spacing w:after="0" w:line="240" w:lineRule="auto"/>
      </w:pPr>
      <w:r>
        <w:separator/>
      </w:r>
    </w:p>
  </w:endnote>
  <w:endnote w:type="continuationSeparator" w:id="1">
    <w:p w:rsidR="00691792" w:rsidRDefault="00691792" w:rsidP="0079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92" w:rsidRDefault="00691792" w:rsidP="00791F9D">
      <w:pPr>
        <w:spacing w:after="0" w:line="240" w:lineRule="auto"/>
      </w:pPr>
      <w:r>
        <w:separator/>
      </w:r>
    </w:p>
  </w:footnote>
  <w:footnote w:type="continuationSeparator" w:id="1">
    <w:p w:rsidR="00691792" w:rsidRDefault="00691792" w:rsidP="00791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92" w:rsidRDefault="00691792">
    <w:r>
      <w:fldChar w:fldCharType="begin"/>
    </w:r>
    <w:r>
      <w:instrText>PAGE</w:instrTex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B044B"/>
    <w:multiLevelType w:val="multilevel"/>
    <w:tmpl w:val="D08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F1B"/>
    <w:rsid w:val="00007845"/>
    <w:rsid w:val="00041A1A"/>
    <w:rsid w:val="00072162"/>
    <w:rsid w:val="000A0C75"/>
    <w:rsid w:val="000C209B"/>
    <w:rsid w:val="000C50CE"/>
    <w:rsid w:val="000D11BA"/>
    <w:rsid w:val="000E7EAE"/>
    <w:rsid w:val="001143F6"/>
    <w:rsid w:val="00114868"/>
    <w:rsid w:val="001271C5"/>
    <w:rsid w:val="00131E63"/>
    <w:rsid w:val="00136FC8"/>
    <w:rsid w:val="00145D52"/>
    <w:rsid w:val="001510CB"/>
    <w:rsid w:val="0016788A"/>
    <w:rsid w:val="001D55DB"/>
    <w:rsid w:val="001D55DD"/>
    <w:rsid w:val="001D7132"/>
    <w:rsid w:val="002173D8"/>
    <w:rsid w:val="00220B2F"/>
    <w:rsid w:val="002240EF"/>
    <w:rsid w:val="0024186B"/>
    <w:rsid w:val="00245077"/>
    <w:rsid w:val="00245FE0"/>
    <w:rsid w:val="002920B6"/>
    <w:rsid w:val="00293D85"/>
    <w:rsid w:val="002D4BF2"/>
    <w:rsid w:val="002E616F"/>
    <w:rsid w:val="003330A8"/>
    <w:rsid w:val="003631AD"/>
    <w:rsid w:val="003675A4"/>
    <w:rsid w:val="00370315"/>
    <w:rsid w:val="003758B8"/>
    <w:rsid w:val="00387753"/>
    <w:rsid w:val="003A0A43"/>
    <w:rsid w:val="003A5EB4"/>
    <w:rsid w:val="003B218C"/>
    <w:rsid w:val="003E065A"/>
    <w:rsid w:val="003E6FD3"/>
    <w:rsid w:val="003F1C52"/>
    <w:rsid w:val="003F7A3D"/>
    <w:rsid w:val="00403E15"/>
    <w:rsid w:val="00412988"/>
    <w:rsid w:val="00417515"/>
    <w:rsid w:val="00420E11"/>
    <w:rsid w:val="004337D4"/>
    <w:rsid w:val="00444480"/>
    <w:rsid w:val="00444AE2"/>
    <w:rsid w:val="0044716E"/>
    <w:rsid w:val="00464815"/>
    <w:rsid w:val="00493A19"/>
    <w:rsid w:val="0049761F"/>
    <w:rsid w:val="004A4253"/>
    <w:rsid w:val="004A432F"/>
    <w:rsid w:val="004C2BA2"/>
    <w:rsid w:val="004D7956"/>
    <w:rsid w:val="004F3401"/>
    <w:rsid w:val="005002D5"/>
    <w:rsid w:val="0050336A"/>
    <w:rsid w:val="005149DB"/>
    <w:rsid w:val="00526C02"/>
    <w:rsid w:val="00527788"/>
    <w:rsid w:val="00536462"/>
    <w:rsid w:val="00537726"/>
    <w:rsid w:val="005613AC"/>
    <w:rsid w:val="00567A2C"/>
    <w:rsid w:val="00574646"/>
    <w:rsid w:val="00591438"/>
    <w:rsid w:val="005B0FD2"/>
    <w:rsid w:val="005B1F1B"/>
    <w:rsid w:val="005B5DE1"/>
    <w:rsid w:val="005B7ACE"/>
    <w:rsid w:val="005D538E"/>
    <w:rsid w:val="005D7B64"/>
    <w:rsid w:val="005D7C6F"/>
    <w:rsid w:val="005E0531"/>
    <w:rsid w:val="005E2E44"/>
    <w:rsid w:val="005E65E7"/>
    <w:rsid w:val="005E74B0"/>
    <w:rsid w:val="005F5837"/>
    <w:rsid w:val="00611034"/>
    <w:rsid w:val="00627AAD"/>
    <w:rsid w:val="00641F48"/>
    <w:rsid w:val="0064447F"/>
    <w:rsid w:val="00645372"/>
    <w:rsid w:val="006560DC"/>
    <w:rsid w:val="00660ECE"/>
    <w:rsid w:val="00663534"/>
    <w:rsid w:val="0067252D"/>
    <w:rsid w:val="00691792"/>
    <w:rsid w:val="006B5347"/>
    <w:rsid w:val="006D10A2"/>
    <w:rsid w:val="006D391D"/>
    <w:rsid w:val="00702319"/>
    <w:rsid w:val="007026AB"/>
    <w:rsid w:val="007152D0"/>
    <w:rsid w:val="0073391F"/>
    <w:rsid w:val="00735652"/>
    <w:rsid w:val="00755264"/>
    <w:rsid w:val="00756E43"/>
    <w:rsid w:val="00764D05"/>
    <w:rsid w:val="00791F9D"/>
    <w:rsid w:val="007934C7"/>
    <w:rsid w:val="007A1656"/>
    <w:rsid w:val="007A2B18"/>
    <w:rsid w:val="007B16F3"/>
    <w:rsid w:val="007D2F77"/>
    <w:rsid w:val="007D67A3"/>
    <w:rsid w:val="0080388A"/>
    <w:rsid w:val="00817A35"/>
    <w:rsid w:val="008341AA"/>
    <w:rsid w:val="00837CE1"/>
    <w:rsid w:val="00841F32"/>
    <w:rsid w:val="008509C1"/>
    <w:rsid w:val="00861CBE"/>
    <w:rsid w:val="0087750D"/>
    <w:rsid w:val="00884100"/>
    <w:rsid w:val="008860EF"/>
    <w:rsid w:val="00890085"/>
    <w:rsid w:val="008950D7"/>
    <w:rsid w:val="008B261C"/>
    <w:rsid w:val="008C1553"/>
    <w:rsid w:val="008E50BB"/>
    <w:rsid w:val="009176EB"/>
    <w:rsid w:val="00947DB5"/>
    <w:rsid w:val="0096320C"/>
    <w:rsid w:val="00967C3B"/>
    <w:rsid w:val="00970624"/>
    <w:rsid w:val="00972258"/>
    <w:rsid w:val="00985CD5"/>
    <w:rsid w:val="009B0C10"/>
    <w:rsid w:val="009D0FCC"/>
    <w:rsid w:val="009D4219"/>
    <w:rsid w:val="009D56D4"/>
    <w:rsid w:val="009E1646"/>
    <w:rsid w:val="009E199B"/>
    <w:rsid w:val="009E3DE9"/>
    <w:rsid w:val="009F1C6C"/>
    <w:rsid w:val="009F3605"/>
    <w:rsid w:val="009F7A06"/>
    <w:rsid w:val="00A10655"/>
    <w:rsid w:val="00A366A2"/>
    <w:rsid w:val="00A37B98"/>
    <w:rsid w:val="00AC258E"/>
    <w:rsid w:val="00AD361A"/>
    <w:rsid w:val="00AE08D1"/>
    <w:rsid w:val="00B14337"/>
    <w:rsid w:val="00B145F1"/>
    <w:rsid w:val="00B2211C"/>
    <w:rsid w:val="00B33D97"/>
    <w:rsid w:val="00B36E54"/>
    <w:rsid w:val="00B40734"/>
    <w:rsid w:val="00B54B7D"/>
    <w:rsid w:val="00B8352C"/>
    <w:rsid w:val="00B86FB9"/>
    <w:rsid w:val="00B90F6D"/>
    <w:rsid w:val="00BA35BC"/>
    <w:rsid w:val="00BB0463"/>
    <w:rsid w:val="00BB5DAC"/>
    <w:rsid w:val="00BB779F"/>
    <w:rsid w:val="00BB7F55"/>
    <w:rsid w:val="00BC2672"/>
    <w:rsid w:val="00BD08E5"/>
    <w:rsid w:val="00BD2890"/>
    <w:rsid w:val="00C242F7"/>
    <w:rsid w:val="00C4575E"/>
    <w:rsid w:val="00C60A0B"/>
    <w:rsid w:val="00C6398E"/>
    <w:rsid w:val="00C667AC"/>
    <w:rsid w:val="00C84957"/>
    <w:rsid w:val="00C977B5"/>
    <w:rsid w:val="00CA27E1"/>
    <w:rsid w:val="00CA56EB"/>
    <w:rsid w:val="00CA7544"/>
    <w:rsid w:val="00CC1D4E"/>
    <w:rsid w:val="00CD2242"/>
    <w:rsid w:val="00CD581B"/>
    <w:rsid w:val="00D23474"/>
    <w:rsid w:val="00D260BC"/>
    <w:rsid w:val="00D2731A"/>
    <w:rsid w:val="00D27874"/>
    <w:rsid w:val="00D33FBA"/>
    <w:rsid w:val="00D365C6"/>
    <w:rsid w:val="00D84743"/>
    <w:rsid w:val="00D847C6"/>
    <w:rsid w:val="00D95E95"/>
    <w:rsid w:val="00DB3F22"/>
    <w:rsid w:val="00DC0897"/>
    <w:rsid w:val="00DC7D1D"/>
    <w:rsid w:val="00DE1FB8"/>
    <w:rsid w:val="00DF37B4"/>
    <w:rsid w:val="00E00880"/>
    <w:rsid w:val="00E14644"/>
    <w:rsid w:val="00E433F1"/>
    <w:rsid w:val="00E55A1B"/>
    <w:rsid w:val="00E55C83"/>
    <w:rsid w:val="00E5782D"/>
    <w:rsid w:val="00E57B3E"/>
    <w:rsid w:val="00E640C9"/>
    <w:rsid w:val="00E726AB"/>
    <w:rsid w:val="00E72C16"/>
    <w:rsid w:val="00E85B48"/>
    <w:rsid w:val="00E87191"/>
    <w:rsid w:val="00EB55C5"/>
    <w:rsid w:val="00EE4CBD"/>
    <w:rsid w:val="00EF21F8"/>
    <w:rsid w:val="00F0484E"/>
    <w:rsid w:val="00F20845"/>
    <w:rsid w:val="00F3024E"/>
    <w:rsid w:val="00F45564"/>
    <w:rsid w:val="00FA41DC"/>
    <w:rsid w:val="00FB5768"/>
    <w:rsid w:val="00FE3CDF"/>
    <w:rsid w:val="00FF0496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8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4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43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4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438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B1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8495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438"/>
    <w:rPr>
      <w:lang w:eastAsia="en-US"/>
    </w:rPr>
  </w:style>
  <w:style w:type="character" w:customStyle="1" w:styleId="blk">
    <w:name w:val="blk"/>
    <w:basedOn w:val="DefaultParagraphFont"/>
    <w:uiPriority w:val="99"/>
    <w:rsid w:val="00E85B48"/>
    <w:rPr>
      <w:rFonts w:cs="Times New Roman"/>
    </w:rPr>
  </w:style>
  <w:style w:type="paragraph" w:customStyle="1" w:styleId="1">
    <w:name w:val="Обычный1"/>
    <w:uiPriority w:val="99"/>
    <w:rsid w:val="0049761F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671</TotalTime>
  <Pages>6</Pages>
  <Words>539</Words>
  <Characters>3076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Маргарита Григорьевна</dc:creator>
  <cp:keywords/>
  <dc:description/>
  <cp:lastModifiedBy>Пользователь</cp:lastModifiedBy>
  <cp:revision>27</cp:revision>
  <cp:lastPrinted>2020-10-29T10:09:00Z</cp:lastPrinted>
  <dcterms:created xsi:type="dcterms:W3CDTF">2019-10-09T06:45:00Z</dcterms:created>
  <dcterms:modified xsi:type="dcterms:W3CDTF">2020-10-29T10:09:00Z</dcterms:modified>
</cp:coreProperties>
</file>